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FBB" w:rsidRPr="00DE6FBB" w:rsidRDefault="00DE6FBB" w:rsidP="00DE6FBB">
      <w:pPr>
        <w:jc w:val="center"/>
        <w:rPr>
          <w:rFonts w:hint="eastAsia"/>
          <w:b/>
          <w:sz w:val="44"/>
          <w:szCs w:val="44"/>
        </w:rPr>
      </w:pPr>
      <w:bookmarkStart w:id="0" w:name="_GoBack"/>
      <w:bookmarkEnd w:id="0"/>
      <w:r w:rsidRPr="00DE6FBB">
        <w:rPr>
          <w:rFonts w:hint="eastAsia"/>
          <w:b/>
          <w:sz w:val="44"/>
          <w:szCs w:val="44"/>
        </w:rPr>
        <w:t>让师德在课堂教学中闪光</w:t>
      </w:r>
    </w:p>
    <w:p w:rsidR="00DE6FBB" w:rsidRDefault="00DE6FBB" w:rsidP="00DE6FBB">
      <w:pPr>
        <w:jc w:val="center"/>
        <w:rPr>
          <w:rFonts w:hint="eastAsia"/>
          <w:sz w:val="30"/>
          <w:szCs w:val="30"/>
        </w:rPr>
      </w:pPr>
      <w:r w:rsidRPr="00DE6FBB">
        <w:rPr>
          <w:rFonts w:hint="eastAsia"/>
          <w:sz w:val="30"/>
          <w:szCs w:val="30"/>
        </w:rPr>
        <w:t>——论如何在高等数学的教学中加强师德建设</w:t>
      </w:r>
    </w:p>
    <w:p w:rsidR="00DE6FBB" w:rsidRPr="00DE6FBB" w:rsidRDefault="00DE6FBB" w:rsidP="00DE6FBB">
      <w:pPr>
        <w:ind w:firstLineChars="200" w:firstLine="600"/>
        <w:jc w:val="center"/>
        <w:rPr>
          <w:rFonts w:hint="eastAsia"/>
          <w:sz w:val="30"/>
          <w:szCs w:val="30"/>
        </w:rPr>
      </w:pPr>
      <w:r>
        <w:rPr>
          <w:rFonts w:hint="eastAsia"/>
          <w:sz w:val="30"/>
          <w:szCs w:val="30"/>
        </w:rPr>
        <w:t>广东海洋大学</w:t>
      </w:r>
      <w:r>
        <w:rPr>
          <w:rFonts w:hint="eastAsia"/>
          <w:sz w:val="30"/>
          <w:szCs w:val="30"/>
        </w:rPr>
        <w:t xml:space="preserve">  </w:t>
      </w:r>
      <w:r>
        <w:rPr>
          <w:rFonts w:hint="eastAsia"/>
          <w:sz w:val="30"/>
          <w:szCs w:val="30"/>
        </w:rPr>
        <w:t>王红青</w:t>
      </w:r>
    </w:p>
    <w:p w:rsidR="00DE6FBB" w:rsidRDefault="00DE6FBB" w:rsidP="00DE6FBB">
      <w:pPr>
        <w:ind w:firstLineChars="200" w:firstLine="600"/>
        <w:rPr>
          <w:rFonts w:hint="eastAsia"/>
          <w:sz w:val="30"/>
          <w:szCs w:val="30"/>
        </w:rPr>
      </w:pPr>
      <w:r w:rsidRPr="00DE6FBB">
        <w:rPr>
          <w:rFonts w:hint="eastAsia"/>
          <w:sz w:val="30"/>
          <w:szCs w:val="30"/>
        </w:rPr>
        <w:t>(</w:t>
      </w:r>
      <w:r w:rsidRPr="00DE6FBB">
        <w:rPr>
          <w:rFonts w:hint="eastAsia"/>
          <w:sz w:val="30"/>
          <w:szCs w:val="30"/>
        </w:rPr>
        <w:t>本文在</w:t>
      </w:r>
      <w:r w:rsidRPr="00DE6FBB">
        <w:rPr>
          <w:rFonts w:hint="eastAsia"/>
          <w:sz w:val="30"/>
          <w:szCs w:val="30"/>
        </w:rPr>
        <w:t>2013</w:t>
      </w:r>
      <w:r w:rsidRPr="00DE6FBB">
        <w:rPr>
          <w:rFonts w:hint="eastAsia"/>
          <w:sz w:val="30"/>
          <w:szCs w:val="30"/>
        </w:rPr>
        <w:t>年省教育厅组织的“立德树人</w:t>
      </w:r>
      <w:r>
        <w:rPr>
          <w:rFonts w:hint="eastAsia"/>
          <w:sz w:val="30"/>
          <w:szCs w:val="30"/>
        </w:rPr>
        <w:t xml:space="preserve"> </w:t>
      </w:r>
      <w:r w:rsidRPr="00DE6FBB">
        <w:rPr>
          <w:rFonts w:hint="eastAsia"/>
          <w:sz w:val="30"/>
          <w:szCs w:val="30"/>
        </w:rPr>
        <w:t>立教圆梦”师德征文活动中获三等奖</w:t>
      </w:r>
      <w:r w:rsidRPr="00DE6FBB">
        <w:rPr>
          <w:rFonts w:hint="eastAsia"/>
          <w:sz w:val="30"/>
          <w:szCs w:val="30"/>
        </w:rPr>
        <w:t>)</w:t>
      </w:r>
    </w:p>
    <w:p w:rsidR="00DE6FBB" w:rsidRPr="00DE6FBB" w:rsidRDefault="00DE6FBB" w:rsidP="00DE6FBB">
      <w:pPr>
        <w:ind w:firstLineChars="200" w:firstLine="600"/>
        <w:rPr>
          <w:rFonts w:hint="eastAsia"/>
          <w:sz w:val="30"/>
          <w:szCs w:val="30"/>
        </w:rPr>
      </w:pPr>
    </w:p>
    <w:p w:rsidR="00DE6FBB" w:rsidRPr="00DE6FBB" w:rsidRDefault="00DE6FBB" w:rsidP="00DE6FBB">
      <w:pPr>
        <w:ind w:firstLineChars="200" w:firstLine="600"/>
        <w:rPr>
          <w:rFonts w:hint="eastAsia"/>
          <w:sz w:val="30"/>
          <w:szCs w:val="30"/>
        </w:rPr>
      </w:pPr>
      <w:r w:rsidRPr="00DE6FBB">
        <w:rPr>
          <w:rFonts w:hint="eastAsia"/>
          <w:sz w:val="30"/>
          <w:szCs w:val="30"/>
        </w:rPr>
        <w:t>学高为师，德高为范。教师是学生人生道路上的导师和楷模，教育的过程就是教师用自己的学识、思想、言行影响学生的过程。这种影响是深刻和长久的。课堂教学是教师师德表现的最重要场所，教师的人生观、教育理念、教育思想无不在课堂教学中反映出来。因此，作为一名高校教师，我经常反思如何在自己的教学工作中进行师德建设，为社会培养出</w:t>
      </w:r>
      <w:r w:rsidRPr="00DE6FBB">
        <w:rPr>
          <w:rFonts w:hint="eastAsia"/>
          <w:sz w:val="30"/>
          <w:szCs w:val="30"/>
        </w:rPr>
        <w:t xml:space="preserve"> </w:t>
      </w:r>
      <w:r w:rsidRPr="00DE6FBB">
        <w:rPr>
          <w:rFonts w:hint="eastAsia"/>
          <w:sz w:val="30"/>
          <w:szCs w:val="30"/>
        </w:rPr>
        <w:t>“能吃苦、能安心、能创业”的应用型人才，让师德在高等数学的课堂教学中闪光。</w:t>
      </w:r>
    </w:p>
    <w:p w:rsidR="00DE6FBB" w:rsidRPr="00DE6FBB" w:rsidRDefault="00DE6FBB" w:rsidP="00DE6FBB">
      <w:pPr>
        <w:ind w:firstLineChars="200" w:firstLine="600"/>
        <w:rPr>
          <w:rFonts w:hint="eastAsia"/>
          <w:sz w:val="30"/>
          <w:szCs w:val="30"/>
        </w:rPr>
      </w:pPr>
      <w:proofErr w:type="gramStart"/>
      <w:r w:rsidRPr="00DE6FBB">
        <w:rPr>
          <w:rFonts w:hint="eastAsia"/>
          <w:sz w:val="30"/>
          <w:szCs w:val="30"/>
        </w:rPr>
        <w:t>一</w:t>
      </w:r>
      <w:proofErr w:type="gramEnd"/>
      <w:r w:rsidRPr="00DE6FBB">
        <w:rPr>
          <w:rFonts w:hint="eastAsia"/>
          <w:sz w:val="30"/>
          <w:szCs w:val="30"/>
        </w:rPr>
        <w:t>．</w:t>
      </w:r>
      <w:r w:rsidRPr="00DE6FBB">
        <w:rPr>
          <w:rFonts w:hint="eastAsia"/>
          <w:sz w:val="30"/>
          <w:szCs w:val="30"/>
        </w:rPr>
        <w:t xml:space="preserve"> </w:t>
      </w:r>
      <w:r w:rsidRPr="00DE6FBB">
        <w:rPr>
          <w:rFonts w:hint="eastAsia"/>
          <w:sz w:val="30"/>
          <w:szCs w:val="30"/>
        </w:rPr>
        <w:t>反思教育目标，更新教育理念</w:t>
      </w:r>
    </w:p>
    <w:p w:rsidR="00DE6FBB" w:rsidRPr="00DE6FBB" w:rsidRDefault="00DE6FBB" w:rsidP="00DE6FBB">
      <w:pPr>
        <w:ind w:firstLineChars="200" w:firstLine="600"/>
        <w:rPr>
          <w:rFonts w:hint="eastAsia"/>
          <w:sz w:val="30"/>
          <w:szCs w:val="30"/>
        </w:rPr>
      </w:pPr>
      <w:r w:rsidRPr="00DE6FBB">
        <w:rPr>
          <w:rFonts w:hint="eastAsia"/>
          <w:sz w:val="30"/>
          <w:szCs w:val="30"/>
        </w:rPr>
        <w:t>计算机技术和信息技术的飞速发展促进了数学科学的发展，数学的内部分支和边缘学科出现空前的繁荣，数学已经渗透到各行各业，人们越来越感觉到数学的基础性和重要性，同时对高等数学的教育目标也提出了更高的要求，要求学生的数学学习除了掌握学科的基础知识外，还要注重培养数学应用能力和后续学习能力，以及发展各种数学素质和创新能力。但纵观当前高校的高等数学教育现状，可以发现，高等数学的教学模式比较单一，是以“注入式”为主的传统教学模式，忽视学生的创新能力的培养，</w:t>
      </w:r>
      <w:r w:rsidRPr="00DE6FBB">
        <w:rPr>
          <w:rFonts w:hint="eastAsia"/>
          <w:sz w:val="30"/>
          <w:szCs w:val="30"/>
        </w:rPr>
        <w:lastRenderedPageBreak/>
        <w:t>不能适应当前大学生的特点，不少学生望“数”兴叹，造成了学生怕学、教师难教的被动局面，从而使教学效果不如人意。</w:t>
      </w:r>
    </w:p>
    <w:p w:rsidR="00DE6FBB" w:rsidRPr="00DE6FBB" w:rsidRDefault="00DE6FBB" w:rsidP="00DE6FBB">
      <w:pPr>
        <w:ind w:firstLineChars="200" w:firstLine="600"/>
        <w:rPr>
          <w:rFonts w:hint="eastAsia"/>
          <w:sz w:val="30"/>
          <w:szCs w:val="30"/>
        </w:rPr>
      </w:pPr>
      <w:r w:rsidRPr="00DE6FBB">
        <w:rPr>
          <w:rFonts w:hint="eastAsia"/>
          <w:sz w:val="30"/>
          <w:szCs w:val="30"/>
        </w:rPr>
        <w:t>所以，通过反思高等数学的教育目标，我们应该更新教育理念，积极改进高等数学的教学模式，注重培养学生的数学思维能力、应用能力和创新意识，提高高等数学的教学效果。</w:t>
      </w:r>
    </w:p>
    <w:p w:rsidR="00DE6FBB" w:rsidRPr="00DE6FBB" w:rsidRDefault="00DE6FBB" w:rsidP="00DE6FBB">
      <w:pPr>
        <w:ind w:firstLineChars="200" w:firstLine="600"/>
        <w:rPr>
          <w:rFonts w:hint="eastAsia"/>
          <w:sz w:val="30"/>
          <w:szCs w:val="30"/>
        </w:rPr>
      </w:pPr>
      <w:r w:rsidRPr="00DE6FBB">
        <w:rPr>
          <w:rFonts w:hint="eastAsia"/>
          <w:sz w:val="30"/>
          <w:szCs w:val="30"/>
        </w:rPr>
        <w:t>二．</w:t>
      </w:r>
      <w:r w:rsidRPr="00DE6FBB">
        <w:rPr>
          <w:rFonts w:hint="eastAsia"/>
          <w:sz w:val="30"/>
          <w:szCs w:val="30"/>
        </w:rPr>
        <w:t xml:space="preserve"> </w:t>
      </w:r>
      <w:r w:rsidRPr="00DE6FBB">
        <w:rPr>
          <w:rFonts w:hint="eastAsia"/>
          <w:sz w:val="30"/>
          <w:szCs w:val="30"/>
        </w:rPr>
        <w:t>探索教学模式，培养学生的创新能力</w:t>
      </w:r>
    </w:p>
    <w:p w:rsidR="00DE6FBB" w:rsidRPr="00DE6FBB" w:rsidRDefault="00DE6FBB" w:rsidP="00DE6FBB">
      <w:pPr>
        <w:ind w:firstLineChars="200" w:firstLine="600"/>
        <w:rPr>
          <w:rFonts w:hint="eastAsia"/>
          <w:sz w:val="30"/>
          <w:szCs w:val="30"/>
        </w:rPr>
      </w:pPr>
      <w:r w:rsidRPr="00DE6FBB">
        <w:rPr>
          <w:rFonts w:hint="eastAsia"/>
          <w:sz w:val="30"/>
          <w:szCs w:val="30"/>
        </w:rPr>
        <w:t>《高等数学》课是工科类专业的一门重要基础课，它</w:t>
      </w:r>
      <w:proofErr w:type="gramStart"/>
      <w:r w:rsidRPr="00DE6FBB">
        <w:rPr>
          <w:rFonts w:hint="eastAsia"/>
          <w:sz w:val="30"/>
          <w:szCs w:val="30"/>
        </w:rPr>
        <w:t>既是让</w:t>
      </w:r>
      <w:proofErr w:type="gramEnd"/>
      <w:r w:rsidRPr="00DE6FBB">
        <w:rPr>
          <w:rFonts w:hint="eastAsia"/>
          <w:sz w:val="30"/>
          <w:szCs w:val="30"/>
        </w:rPr>
        <w:t>学生通过抽象性、逻辑性、应用性的必要训练，培养学生认识和处理数形关系，逐步形成运用数学原理和方法解决实际问题的思维模式和思维习惯的基础理论课，同时也是学生进一步专业学习的基础工具课。</w:t>
      </w:r>
    </w:p>
    <w:p w:rsidR="00DE6FBB" w:rsidRPr="00DE6FBB" w:rsidRDefault="00DE6FBB" w:rsidP="00DE6FBB">
      <w:pPr>
        <w:ind w:firstLineChars="200" w:firstLine="600"/>
        <w:rPr>
          <w:rFonts w:hint="eastAsia"/>
          <w:sz w:val="30"/>
          <w:szCs w:val="30"/>
        </w:rPr>
      </w:pPr>
      <w:r w:rsidRPr="00DE6FBB">
        <w:rPr>
          <w:rFonts w:hint="eastAsia"/>
          <w:sz w:val="30"/>
          <w:szCs w:val="30"/>
        </w:rPr>
        <w:t>当前，高等数学教学任务的完成，主要还是依靠课堂教学这一基本形式。因此，要培养学生的创新能力应以课堂教学改革为重点。</w:t>
      </w:r>
    </w:p>
    <w:p w:rsidR="00DE6FBB" w:rsidRPr="00DE6FBB" w:rsidRDefault="00DE6FBB" w:rsidP="00DE6FBB">
      <w:pPr>
        <w:ind w:firstLineChars="200" w:firstLine="600"/>
        <w:rPr>
          <w:rFonts w:hint="eastAsia"/>
          <w:sz w:val="30"/>
          <w:szCs w:val="30"/>
        </w:rPr>
      </w:pPr>
      <w:r w:rsidRPr="00DE6FBB">
        <w:rPr>
          <w:rFonts w:hint="eastAsia"/>
          <w:sz w:val="30"/>
          <w:szCs w:val="30"/>
        </w:rPr>
        <w:t>现代教学论认为：在教学过程中占中心地位的不是“教”而是“学”，主张在老师指导下，由学生自己去研究问题，发现规律。</w:t>
      </w:r>
    </w:p>
    <w:p w:rsidR="00DE6FBB" w:rsidRPr="00DE6FBB" w:rsidRDefault="00DE6FBB" w:rsidP="00DE6FBB">
      <w:pPr>
        <w:ind w:firstLineChars="200" w:firstLine="600"/>
        <w:rPr>
          <w:rFonts w:hint="eastAsia"/>
          <w:sz w:val="30"/>
          <w:szCs w:val="30"/>
        </w:rPr>
      </w:pPr>
      <w:r w:rsidRPr="00DE6FBB">
        <w:rPr>
          <w:rFonts w:hint="eastAsia"/>
          <w:sz w:val="30"/>
          <w:szCs w:val="30"/>
        </w:rPr>
        <w:t>可见，教师的主要任务不是单纯“讲解”，而是在于“启发”，学生的主要任务不是单纯“记忆”，而是在于“思考”。因此，笔者在多年的教学实践中，根据高等数学的课程特点对传统的教学模式进行大胆的改革尝试，让课堂教学由学生被动听课转变为师生互动。</w:t>
      </w:r>
    </w:p>
    <w:p w:rsidR="00DE6FBB" w:rsidRPr="00DE6FBB" w:rsidRDefault="00DE6FBB" w:rsidP="00DE6FBB">
      <w:pPr>
        <w:ind w:firstLineChars="200" w:firstLine="600"/>
        <w:rPr>
          <w:rFonts w:hint="eastAsia"/>
          <w:sz w:val="30"/>
          <w:szCs w:val="30"/>
        </w:rPr>
      </w:pPr>
      <w:r w:rsidRPr="00DE6FBB">
        <w:rPr>
          <w:rFonts w:hint="eastAsia"/>
          <w:sz w:val="30"/>
          <w:szCs w:val="30"/>
        </w:rPr>
        <w:lastRenderedPageBreak/>
        <w:t>首先，改革教学内容，适度淡化深奥的数学理论，强化几何说明。如淡化了极限的ε</w:t>
      </w:r>
      <w:r w:rsidRPr="00DE6FBB">
        <w:rPr>
          <w:rFonts w:hint="eastAsia"/>
          <w:sz w:val="30"/>
          <w:szCs w:val="30"/>
        </w:rPr>
        <w:t>-</w:t>
      </w:r>
      <w:r w:rsidRPr="00DE6FBB">
        <w:rPr>
          <w:rFonts w:hint="eastAsia"/>
          <w:sz w:val="30"/>
          <w:szCs w:val="30"/>
        </w:rPr>
        <w:t>δ语言及微分中值定理的证明，代之以直观的几何意义来描述；删除了部分运算量大且步骤繁琐的例子，加强了对数学建模题的教学，强化了学生的应用意识，也让学生对高等数学不再产生畏难情绪，提高学习的兴趣。</w:t>
      </w:r>
    </w:p>
    <w:p w:rsidR="00DE6FBB" w:rsidRPr="00DE6FBB" w:rsidRDefault="00DE6FBB" w:rsidP="00DE6FBB">
      <w:pPr>
        <w:ind w:firstLineChars="200" w:firstLine="600"/>
        <w:rPr>
          <w:rFonts w:hint="eastAsia"/>
          <w:sz w:val="30"/>
          <w:szCs w:val="30"/>
        </w:rPr>
      </w:pPr>
      <w:r w:rsidRPr="00DE6FBB">
        <w:rPr>
          <w:rFonts w:hint="eastAsia"/>
          <w:sz w:val="30"/>
          <w:szCs w:val="30"/>
        </w:rPr>
        <w:t>其次，构建以启发为主的教学模式，促进学生的自主学习。在教学中，笔者改变传统的从例题、公式推导证明、学生依样画葫芦做习题单调的教学方式，加强数学思维、数学方法的讲授，即把产生问题→处理问题产生的概念→由概念和处理问题产生的结论→解决问题，这样一个用数学方法解决问题的全过程教给学生，使学生掌握了数学思想方法，学会了用知识来解决问题，不仅能很好地完成书面习题作业，而且在碰到要用数学解决实际问题时也会胸有成竹。</w:t>
      </w:r>
    </w:p>
    <w:p w:rsidR="00DE6FBB" w:rsidRPr="00DE6FBB" w:rsidRDefault="00DE6FBB" w:rsidP="00DE6FBB">
      <w:pPr>
        <w:ind w:firstLineChars="200" w:firstLine="600"/>
        <w:rPr>
          <w:rFonts w:hint="eastAsia"/>
          <w:sz w:val="30"/>
          <w:szCs w:val="30"/>
        </w:rPr>
      </w:pPr>
      <w:r w:rsidRPr="00DE6FBB">
        <w:rPr>
          <w:rFonts w:hint="eastAsia"/>
          <w:sz w:val="30"/>
          <w:szCs w:val="30"/>
        </w:rPr>
        <w:t>同时，考虑到数学的另一个特点——高度的抽象性，仅凭粉笔加黑板的方式使学生对这些概念的完整理解是比较困难的。因此，对于高度抽象的部分内容，如空间解析几何、多元函数微分学、多元函数积分学等内容，充分利用现代教育技术，借助计算机辅助教学，通过电子课件，运用声、光、色、画等现代化手段，化解教学中的难点，将抽象的数学概念化成具体生动的形象来加以论述，调动了学生的学习热情，提高了学生的学习兴趣，取得了很好的教学效果。</w:t>
      </w:r>
    </w:p>
    <w:p w:rsidR="00DE6FBB" w:rsidRPr="00DE6FBB" w:rsidRDefault="00DE6FBB" w:rsidP="00DE6FBB">
      <w:pPr>
        <w:ind w:firstLineChars="200" w:firstLine="600"/>
        <w:rPr>
          <w:rFonts w:hint="eastAsia"/>
          <w:sz w:val="30"/>
          <w:szCs w:val="30"/>
        </w:rPr>
      </w:pPr>
      <w:r w:rsidRPr="00DE6FBB">
        <w:rPr>
          <w:rFonts w:hint="eastAsia"/>
          <w:sz w:val="30"/>
          <w:szCs w:val="30"/>
        </w:rPr>
        <w:t>教学过程是一个综合复杂的过程，单一的教学模式将使学生</w:t>
      </w:r>
      <w:r w:rsidRPr="00DE6FBB">
        <w:rPr>
          <w:rFonts w:hint="eastAsia"/>
          <w:sz w:val="30"/>
          <w:szCs w:val="30"/>
        </w:rPr>
        <w:lastRenderedPageBreak/>
        <w:t>逐渐失去学习的兴趣，但是为追求形式滥用“计算机辅助教学”，呆板简单地把课本“搬到”屏幕上都是不恰当的。因此，教师应恰当使用教学手段，使之有利于学生对知识的掌握和理解，有利于培养学生的创新能力。</w:t>
      </w:r>
    </w:p>
    <w:p w:rsidR="00DE6FBB" w:rsidRPr="00DE6FBB" w:rsidRDefault="00DE6FBB" w:rsidP="00DE6FBB">
      <w:pPr>
        <w:ind w:firstLineChars="200" w:firstLine="600"/>
        <w:rPr>
          <w:rFonts w:hint="eastAsia"/>
          <w:sz w:val="30"/>
          <w:szCs w:val="30"/>
        </w:rPr>
      </w:pPr>
      <w:r w:rsidRPr="00DE6FBB">
        <w:rPr>
          <w:rFonts w:hint="eastAsia"/>
          <w:sz w:val="30"/>
          <w:szCs w:val="30"/>
        </w:rPr>
        <w:t>三．</w:t>
      </w:r>
      <w:r w:rsidRPr="00DE6FBB">
        <w:rPr>
          <w:rFonts w:hint="eastAsia"/>
          <w:sz w:val="30"/>
          <w:szCs w:val="30"/>
        </w:rPr>
        <w:t xml:space="preserve"> </w:t>
      </w:r>
      <w:r w:rsidRPr="00DE6FBB">
        <w:rPr>
          <w:rFonts w:hint="eastAsia"/>
          <w:sz w:val="30"/>
          <w:szCs w:val="30"/>
        </w:rPr>
        <w:t>教学方法灵活多样，激发学生学习自主性</w:t>
      </w:r>
    </w:p>
    <w:p w:rsidR="00DE6FBB" w:rsidRPr="00DE6FBB" w:rsidRDefault="00DE6FBB" w:rsidP="00DE6FBB">
      <w:pPr>
        <w:ind w:firstLineChars="200" w:firstLine="600"/>
        <w:rPr>
          <w:rFonts w:hint="eastAsia"/>
          <w:sz w:val="30"/>
          <w:szCs w:val="30"/>
        </w:rPr>
      </w:pPr>
      <w:r w:rsidRPr="00DE6FBB">
        <w:rPr>
          <w:rFonts w:hint="eastAsia"/>
          <w:sz w:val="30"/>
          <w:szCs w:val="30"/>
        </w:rPr>
        <w:t>在长期的教学实践中，笔者通过采用灵活多样的教学方法，活跃课堂气氛，激发学生的学习自主性。例如，鼓励学生上黑板做练习，不管对错，均给予奖励。这种方法，既让教师了解了学生对所学知识的掌握程度，又让学生看到知识的易错点，强化了对知识的理解。又如：采用“滚雪球”的方式，由学生自己随机叫号来回答问题；发动“捉虫行动”，鼓励学生积极找出课本和习题册中的错误；训练学生“一题多解”，培养学生的发散性思维。通过这些灵活的教学方法，打破了数学教学中“教师一言堂”的枯燥模式，创造了民主宽松的课堂气氛，使学生不仅积极参与到高等数学的课堂教学中，还积极主动进行课后的复习和课前的预习，取得了良好的教学效果。</w:t>
      </w:r>
    </w:p>
    <w:p w:rsidR="00DE6FBB" w:rsidRPr="00DE6FBB" w:rsidRDefault="00DE6FBB" w:rsidP="00DE6FBB">
      <w:pPr>
        <w:ind w:firstLineChars="200" w:firstLine="600"/>
        <w:rPr>
          <w:rFonts w:hint="eastAsia"/>
          <w:sz w:val="30"/>
          <w:szCs w:val="30"/>
        </w:rPr>
      </w:pPr>
      <w:r w:rsidRPr="00DE6FBB">
        <w:rPr>
          <w:rFonts w:hint="eastAsia"/>
          <w:sz w:val="30"/>
          <w:szCs w:val="30"/>
        </w:rPr>
        <w:t>另外，在高等数学的课堂教学中，教师的教学语言必须做到确切、简洁、幽默，以提高学生的学习兴趣。确切是指语言要符合科学性、逻辑性，尤其是高等数学，抽象性和逻辑性都很强，更要注意教学语言的正确性，体现教师严谨的学风。简洁是指教学语言干净利索，尽可能地接近生活，使抽象的数学概念形象化，具体化。幽默是指语言风趣，让枯燥的数学也能引起学生浓厚的</w:t>
      </w:r>
      <w:r w:rsidRPr="00DE6FBB">
        <w:rPr>
          <w:rFonts w:hint="eastAsia"/>
          <w:sz w:val="30"/>
          <w:szCs w:val="30"/>
        </w:rPr>
        <w:lastRenderedPageBreak/>
        <w:t>兴趣，起到调节课堂气氛的作用。笔者在教学实践中，经常举一些生活中的实例，或者引入恰当的诗句来活跃课堂气氛。当然，这些都要依靠教师长期的教学经验积累，深厚的知识底蕴才能达到理想的效果。</w:t>
      </w:r>
    </w:p>
    <w:p w:rsidR="00DE6FBB" w:rsidRPr="00DE6FBB" w:rsidRDefault="00DE6FBB" w:rsidP="00DE6FBB">
      <w:pPr>
        <w:ind w:firstLineChars="200" w:firstLine="600"/>
        <w:rPr>
          <w:rFonts w:hint="eastAsia"/>
          <w:sz w:val="30"/>
          <w:szCs w:val="30"/>
        </w:rPr>
      </w:pPr>
      <w:r w:rsidRPr="00DE6FBB">
        <w:rPr>
          <w:rFonts w:hint="eastAsia"/>
          <w:sz w:val="30"/>
          <w:szCs w:val="30"/>
        </w:rPr>
        <w:t>还有，教师应当在教学中对学生渗透审美教育和人格教育。在高等数学的教学中，笔者经常让学生体会数学中的“美”。例如：积分符号就</w:t>
      </w:r>
      <w:proofErr w:type="gramStart"/>
      <w:r w:rsidRPr="00DE6FBB">
        <w:rPr>
          <w:rFonts w:hint="eastAsia"/>
          <w:sz w:val="30"/>
          <w:szCs w:val="30"/>
        </w:rPr>
        <w:t>象</w:t>
      </w:r>
      <w:proofErr w:type="gramEnd"/>
      <w:r w:rsidRPr="00DE6FBB">
        <w:rPr>
          <w:rFonts w:hint="eastAsia"/>
          <w:sz w:val="30"/>
          <w:szCs w:val="30"/>
        </w:rPr>
        <w:t>一个优美的音符，很多数学公式都具有“对称美”和“简洁美”。在授课中笔者会穿插地讲授数学发展史和数学家们的故事，让学生了解到知识的探索过程不是一帆风顺的，必须珍惜年轻的时光，不断探索和大胆创新。</w:t>
      </w:r>
    </w:p>
    <w:p w:rsidR="00DE6FBB" w:rsidRPr="00DE6FBB" w:rsidRDefault="00DE6FBB" w:rsidP="00DE6FBB">
      <w:pPr>
        <w:ind w:firstLineChars="200" w:firstLine="600"/>
        <w:rPr>
          <w:rFonts w:hint="eastAsia"/>
          <w:sz w:val="30"/>
          <w:szCs w:val="30"/>
        </w:rPr>
      </w:pPr>
      <w:r w:rsidRPr="00DE6FBB">
        <w:rPr>
          <w:rFonts w:hint="eastAsia"/>
          <w:sz w:val="30"/>
          <w:szCs w:val="30"/>
        </w:rPr>
        <w:t>课堂</w:t>
      </w:r>
      <w:proofErr w:type="gramStart"/>
      <w:r w:rsidRPr="00DE6FBB">
        <w:rPr>
          <w:rFonts w:hint="eastAsia"/>
          <w:sz w:val="30"/>
          <w:szCs w:val="30"/>
        </w:rPr>
        <w:t>教学既教学</w:t>
      </w:r>
      <w:proofErr w:type="gramEnd"/>
      <w:r w:rsidRPr="00DE6FBB">
        <w:rPr>
          <w:rFonts w:hint="eastAsia"/>
          <w:sz w:val="30"/>
          <w:szCs w:val="30"/>
        </w:rPr>
        <w:t>又育人，教师通过精湛的教学艺术，让学生在充满激情的课堂中，轻轻松松地就学到科学知识和做人的道理。</w:t>
      </w:r>
    </w:p>
    <w:p w:rsidR="00DE6FBB" w:rsidRPr="00DE6FBB" w:rsidRDefault="00DE6FBB" w:rsidP="00DE6FBB">
      <w:pPr>
        <w:ind w:firstLineChars="200" w:firstLine="600"/>
        <w:rPr>
          <w:rFonts w:hint="eastAsia"/>
          <w:sz w:val="30"/>
          <w:szCs w:val="30"/>
        </w:rPr>
      </w:pPr>
      <w:r w:rsidRPr="00DE6FBB">
        <w:rPr>
          <w:rFonts w:hint="eastAsia"/>
          <w:sz w:val="30"/>
          <w:szCs w:val="30"/>
        </w:rPr>
        <w:t>四．</w:t>
      </w:r>
      <w:r w:rsidRPr="00DE6FBB">
        <w:rPr>
          <w:rFonts w:hint="eastAsia"/>
          <w:sz w:val="30"/>
          <w:szCs w:val="30"/>
        </w:rPr>
        <w:t xml:space="preserve"> </w:t>
      </w:r>
      <w:r w:rsidRPr="00DE6FBB">
        <w:rPr>
          <w:rFonts w:hint="eastAsia"/>
          <w:sz w:val="30"/>
          <w:szCs w:val="30"/>
        </w:rPr>
        <w:t>关心尊重学生，建立良好的师生关系</w:t>
      </w:r>
    </w:p>
    <w:p w:rsidR="00DE6FBB" w:rsidRPr="00DE6FBB" w:rsidRDefault="00DE6FBB" w:rsidP="00DE6FBB">
      <w:pPr>
        <w:ind w:firstLineChars="200" w:firstLine="600"/>
        <w:rPr>
          <w:rFonts w:hint="eastAsia"/>
          <w:sz w:val="30"/>
          <w:szCs w:val="30"/>
        </w:rPr>
      </w:pPr>
      <w:r w:rsidRPr="00DE6FBB">
        <w:rPr>
          <w:rFonts w:hint="eastAsia"/>
          <w:sz w:val="30"/>
          <w:szCs w:val="30"/>
        </w:rPr>
        <w:t>从教育心理学上说，教育首先是一种情感的交流，正向的情感可以有效地激发学生的学习动机和学习兴趣。教师和学生构成教育活动的两大主体。因此，要求教师要热爱每一位学生，尤其是数学基础差的学生，更应该真诚相待。笔者在教学实践中，对那些经常旷课不交作业迷上“网游”的学生，一方面进行严肃的批评，另一方面又对他们进行耐心帮助，热情鼓励他们学会自我管理自我约束，用真诚的爱和</w:t>
      </w:r>
      <w:proofErr w:type="gramStart"/>
      <w:r w:rsidRPr="00DE6FBB">
        <w:rPr>
          <w:rFonts w:hint="eastAsia"/>
          <w:sz w:val="30"/>
          <w:szCs w:val="30"/>
        </w:rPr>
        <w:t>宽容去</w:t>
      </w:r>
      <w:proofErr w:type="gramEnd"/>
      <w:r w:rsidRPr="00DE6FBB">
        <w:rPr>
          <w:rFonts w:hint="eastAsia"/>
          <w:sz w:val="30"/>
          <w:szCs w:val="30"/>
        </w:rPr>
        <w:t>感化学生，给学生改正错误的机会，</w:t>
      </w:r>
      <w:proofErr w:type="gramStart"/>
      <w:r w:rsidRPr="00DE6FBB">
        <w:rPr>
          <w:rFonts w:hint="eastAsia"/>
          <w:sz w:val="30"/>
          <w:szCs w:val="30"/>
        </w:rPr>
        <w:t>用师爱</w:t>
      </w:r>
      <w:proofErr w:type="gramEnd"/>
      <w:r w:rsidRPr="00DE6FBB">
        <w:rPr>
          <w:rFonts w:hint="eastAsia"/>
          <w:sz w:val="30"/>
          <w:szCs w:val="30"/>
        </w:rPr>
        <w:t>的温情去融化他们心中的“坚冰”。</w:t>
      </w:r>
    </w:p>
    <w:p w:rsidR="00DE6FBB" w:rsidRPr="00DE6FBB" w:rsidRDefault="00DE6FBB" w:rsidP="00DE6FBB">
      <w:pPr>
        <w:ind w:firstLineChars="200" w:firstLine="600"/>
        <w:rPr>
          <w:rFonts w:hint="eastAsia"/>
          <w:sz w:val="30"/>
          <w:szCs w:val="30"/>
        </w:rPr>
      </w:pPr>
      <w:r w:rsidRPr="00DE6FBB">
        <w:rPr>
          <w:rFonts w:hint="eastAsia"/>
          <w:sz w:val="30"/>
          <w:szCs w:val="30"/>
        </w:rPr>
        <w:t>现代教育的民主性原则就是要求教师尊重学生，只有尊重才</w:t>
      </w:r>
      <w:r w:rsidRPr="00DE6FBB">
        <w:rPr>
          <w:rFonts w:hint="eastAsia"/>
          <w:sz w:val="30"/>
          <w:szCs w:val="30"/>
        </w:rPr>
        <w:lastRenderedPageBreak/>
        <w:t>有平等，只有平等才有信任。有了信任，教师才可能深入学生的内心世界，准确把握学生的心理状态，才能与学生进行心灵的沟通，最终收到良好的教育教学效果。笔者在教学实践中，努力做到平等对待每一位学生，认真倾听他们对教学的意见和建议。例如，根据学生的建议，笔者在每次授课时，都明确提出本次课的教学内容和教学目标，以及下一次课的授课计划，方便学生的提前预习。课后，笔者与所教班级建立</w:t>
      </w:r>
      <w:r w:rsidRPr="00DE6FBB">
        <w:rPr>
          <w:rFonts w:hint="eastAsia"/>
          <w:sz w:val="30"/>
          <w:szCs w:val="30"/>
        </w:rPr>
        <w:t>Q</w:t>
      </w:r>
      <w:r w:rsidRPr="00DE6FBB">
        <w:rPr>
          <w:rFonts w:hint="eastAsia"/>
          <w:sz w:val="30"/>
          <w:szCs w:val="30"/>
        </w:rPr>
        <w:t>群，进行</w:t>
      </w:r>
      <w:r w:rsidRPr="00DE6FBB">
        <w:rPr>
          <w:rFonts w:hint="eastAsia"/>
          <w:sz w:val="30"/>
          <w:szCs w:val="30"/>
        </w:rPr>
        <w:t>QQ</w:t>
      </w:r>
      <w:r w:rsidRPr="00DE6FBB">
        <w:rPr>
          <w:rFonts w:hint="eastAsia"/>
          <w:sz w:val="30"/>
          <w:szCs w:val="30"/>
        </w:rPr>
        <w:t>聊天，或通过短信沟通，回答学生在课后学习中所遇到的问题。高校教师不仅要做大学生们的良师，更应该是他们的益友，是随时随地可以沟通的知心朋友。</w:t>
      </w:r>
    </w:p>
    <w:p w:rsidR="00DE6FBB" w:rsidRPr="00DE6FBB" w:rsidRDefault="00DE6FBB" w:rsidP="00DE6FBB">
      <w:pPr>
        <w:ind w:firstLineChars="200" w:firstLine="600"/>
        <w:rPr>
          <w:rFonts w:hint="eastAsia"/>
          <w:sz w:val="30"/>
          <w:szCs w:val="30"/>
        </w:rPr>
      </w:pPr>
      <w:r w:rsidRPr="00DE6FBB">
        <w:rPr>
          <w:rFonts w:hint="eastAsia"/>
          <w:sz w:val="30"/>
          <w:szCs w:val="30"/>
        </w:rPr>
        <w:t>尊重学生的同时还需要有自我批评的勇气和精神。在高等数学的课堂中，笔者鼓励学生敢于质疑，对例题的解法，可以提出自己的不同见解，对老师在教学过程中的“口误”或“笔误”，要大胆指正。这种教学互动，如融融春意，带来了师生间的“零距离”，使学生能够对老师“亲其师、信其道”。</w:t>
      </w:r>
    </w:p>
    <w:p w:rsidR="00DE6FBB" w:rsidRPr="00DE6FBB" w:rsidRDefault="00DE6FBB" w:rsidP="00DE6FBB">
      <w:pPr>
        <w:ind w:firstLineChars="200" w:firstLine="600"/>
        <w:rPr>
          <w:rFonts w:hint="eastAsia"/>
          <w:sz w:val="30"/>
          <w:szCs w:val="30"/>
        </w:rPr>
      </w:pPr>
      <w:r w:rsidRPr="00DE6FBB">
        <w:rPr>
          <w:rFonts w:hint="eastAsia"/>
          <w:sz w:val="30"/>
          <w:szCs w:val="30"/>
        </w:rPr>
        <w:t>五．</w:t>
      </w:r>
      <w:r w:rsidRPr="00DE6FBB">
        <w:rPr>
          <w:rFonts w:hint="eastAsia"/>
          <w:sz w:val="30"/>
          <w:szCs w:val="30"/>
        </w:rPr>
        <w:t xml:space="preserve"> </w:t>
      </w:r>
      <w:r w:rsidRPr="00DE6FBB">
        <w:rPr>
          <w:rFonts w:hint="eastAsia"/>
          <w:sz w:val="30"/>
          <w:szCs w:val="30"/>
        </w:rPr>
        <w:t>勤于学习勇于创新，不断提高自身素质</w:t>
      </w:r>
    </w:p>
    <w:p w:rsidR="00DE6FBB" w:rsidRPr="00DE6FBB" w:rsidRDefault="00DE6FBB" w:rsidP="00DE6FBB">
      <w:pPr>
        <w:ind w:firstLineChars="200" w:firstLine="600"/>
        <w:rPr>
          <w:rFonts w:hint="eastAsia"/>
          <w:sz w:val="30"/>
          <w:szCs w:val="30"/>
        </w:rPr>
      </w:pPr>
      <w:r w:rsidRPr="00DE6FBB">
        <w:rPr>
          <w:rFonts w:hint="eastAsia"/>
          <w:sz w:val="30"/>
          <w:szCs w:val="30"/>
        </w:rPr>
        <w:t>“传道、授业、解惑”是教师的职责与使命。给学生一杯水，教师必须有一桶水，甚至是长流水。大学，是探求知识和真理的地方。在大学里，要做一名合格的高校教师，就应该对自己的职业有高度的责任感与使命感，应有深厚的知识功底和良好的专业素质，只有知识型、创新型的教师才会得到学生的爱戴，才能担当起培养未来创新型人才的重任。一个只会照本宣科，不思进取</w:t>
      </w:r>
      <w:r w:rsidRPr="00DE6FBB">
        <w:rPr>
          <w:rFonts w:hint="eastAsia"/>
          <w:sz w:val="30"/>
          <w:szCs w:val="30"/>
        </w:rPr>
        <w:lastRenderedPageBreak/>
        <w:t>的教师是不会得到学生的敬重的。同时，教师通过自身的努力钻研，把自己探索的成果引入教学内容，用自己鲜活的体会激发学生的学习兴趣和热情；用自己严谨的科学态度和治学方法启发引导学生。这样的教育过程才能真正达到师生的互动交流，完成大学的教育任务。</w:t>
      </w:r>
    </w:p>
    <w:p w:rsidR="00DE6FBB" w:rsidRPr="00DE6FBB" w:rsidRDefault="00DE6FBB" w:rsidP="00DE6FBB">
      <w:pPr>
        <w:ind w:firstLineChars="200" w:firstLine="600"/>
        <w:rPr>
          <w:rFonts w:hint="eastAsia"/>
          <w:sz w:val="30"/>
          <w:szCs w:val="30"/>
        </w:rPr>
      </w:pPr>
      <w:r w:rsidRPr="00DE6FBB">
        <w:rPr>
          <w:rFonts w:hint="eastAsia"/>
          <w:sz w:val="30"/>
          <w:szCs w:val="30"/>
        </w:rPr>
        <w:t>笔者在教学工作中，不断地学习，充实自己的专业知识。儿子不到六个月，笔者就离开他，到广州进修学习，一去就是大半年，把对儿子深深的思念放在心里，回来时儿子已经能够</w:t>
      </w:r>
      <w:proofErr w:type="gramStart"/>
      <w:r w:rsidRPr="00DE6FBB">
        <w:rPr>
          <w:rFonts w:hint="eastAsia"/>
          <w:sz w:val="30"/>
          <w:szCs w:val="30"/>
        </w:rPr>
        <w:t>跚跚</w:t>
      </w:r>
      <w:proofErr w:type="gramEnd"/>
      <w:r w:rsidRPr="00DE6FBB">
        <w:rPr>
          <w:rFonts w:hint="eastAsia"/>
          <w:sz w:val="30"/>
          <w:szCs w:val="30"/>
        </w:rPr>
        <w:t>学步，欣喜地抱起他时，他却如见了陌生人一样吓得大哭。家庭和事业如何兼顾？笔者在这两者之间艰难地</w:t>
      </w:r>
      <w:proofErr w:type="gramStart"/>
      <w:r w:rsidRPr="00DE6FBB">
        <w:rPr>
          <w:rFonts w:hint="eastAsia"/>
          <w:sz w:val="30"/>
          <w:szCs w:val="30"/>
        </w:rPr>
        <w:t>平衡着</w:t>
      </w:r>
      <w:proofErr w:type="gramEnd"/>
      <w:r w:rsidRPr="00DE6FBB">
        <w:rPr>
          <w:rFonts w:hint="eastAsia"/>
          <w:sz w:val="30"/>
          <w:szCs w:val="30"/>
        </w:rPr>
        <w:t>。为了备好每一节课，笔者每晚总是先哄着小孩入睡，等小孩熟睡以后，才离开温暖的被窝起来继续备课，熬夜已成为了职业习惯。</w:t>
      </w:r>
    </w:p>
    <w:p w:rsidR="00DE6FBB" w:rsidRPr="00DE6FBB" w:rsidRDefault="00DE6FBB" w:rsidP="00DE6FBB">
      <w:pPr>
        <w:ind w:firstLineChars="200" w:firstLine="600"/>
        <w:rPr>
          <w:rFonts w:hint="eastAsia"/>
          <w:sz w:val="30"/>
          <w:szCs w:val="30"/>
        </w:rPr>
      </w:pPr>
      <w:r w:rsidRPr="00DE6FBB">
        <w:rPr>
          <w:rFonts w:hint="eastAsia"/>
          <w:sz w:val="30"/>
          <w:szCs w:val="30"/>
        </w:rPr>
        <w:t>做一名创新型教师是历史的责任。只有创新，才有进步。笔者了解到数学实验是当今数学教育改革的一个新热点，它将数学知识、数学建模与计算机应用三者融为一体，有效地促进学生的数学应用能力。因此笔者尝试性地在高职班开设了《数学实验》公选课，花费大量时间整理资料和备课，辛勤的付出总能得到回报，在一次问卷调查中，学生们充分肯定了《数学实验》的教学效果，也提了许多宝贵的建议。由于教学效果良好，参加选修的学生人数由第一次的</w:t>
      </w:r>
      <w:r w:rsidRPr="00DE6FBB">
        <w:rPr>
          <w:rFonts w:hint="eastAsia"/>
          <w:sz w:val="30"/>
          <w:szCs w:val="30"/>
        </w:rPr>
        <w:t>29</w:t>
      </w:r>
      <w:r w:rsidRPr="00DE6FBB">
        <w:rPr>
          <w:rFonts w:hint="eastAsia"/>
          <w:sz w:val="30"/>
          <w:szCs w:val="30"/>
        </w:rPr>
        <w:t>人到第二次的</w:t>
      </w:r>
      <w:r w:rsidRPr="00DE6FBB">
        <w:rPr>
          <w:rFonts w:hint="eastAsia"/>
          <w:sz w:val="30"/>
          <w:szCs w:val="30"/>
        </w:rPr>
        <w:t>300</w:t>
      </w:r>
      <w:r w:rsidRPr="00DE6FBB">
        <w:rPr>
          <w:rFonts w:hint="eastAsia"/>
          <w:sz w:val="30"/>
          <w:szCs w:val="30"/>
        </w:rPr>
        <w:t>人，翻了</w:t>
      </w:r>
      <w:r w:rsidRPr="00DE6FBB">
        <w:rPr>
          <w:rFonts w:hint="eastAsia"/>
          <w:sz w:val="30"/>
          <w:szCs w:val="30"/>
        </w:rPr>
        <w:t>10</w:t>
      </w:r>
      <w:r w:rsidRPr="00DE6FBB">
        <w:rPr>
          <w:rFonts w:hint="eastAsia"/>
          <w:sz w:val="30"/>
          <w:szCs w:val="30"/>
        </w:rPr>
        <w:t>倍，。学生们都殷切希望能够持续地，更大范围内开设这门课程。</w:t>
      </w:r>
    </w:p>
    <w:p w:rsidR="00DE6FBB" w:rsidRPr="00DE6FBB" w:rsidRDefault="00DE6FBB" w:rsidP="00DE6FBB">
      <w:pPr>
        <w:ind w:firstLineChars="200" w:firstLine="600"/>
        <w:rPr>
          <w:rFonts w:hint="eastAsia"/>
          <w:sz w:val="30"/>
          <w:szCs w:val="30"/>
        </w:rPr>
      </w:pPr>
      <w:r w:rsidRPr="00DE6FBB">
        <w:rPr>
          <w:rFonts w:hint="eastAsia"/>
          <w:sz w:val="30"/>
          <w:szCs w:val="30"/>
        </w:rPr>
        <w:t xml:space="preserve"> </w:t>
      </w:r>
      <w:r w:rsidRPr="00DE6FBB">
        <w:rPr>
          <w:rFonts w:hint="eastAsia"/>
          <w:sz w:val="30"/>
          <w:szCs w:val="30"/>
        </w:rPr>
        <w:t>“广学明德，海纳厚为”，要发展学生，首先要发展教师自</w:t>
      </w:r>
      <w:r w:rsidRPr="00DE6FBB">
        <w:rPr>
          <w:rFonts w:hint="eastAsia"/>
          <w:sz w:val="30"/>
          <w:szCs w:val="30"/>
        </w:rPr>
        <w:lastRenderedPageBreak/>
        <w:t>己。教师必须具备精湛的教学艺术、渊博的学识、不断进取的精神，才能铸就教师在学生心中的崇高形象，成为学生学习的榜样，激发学生的创新意识。</w:t>
      </w:r>
    </w:p>
    <w:p w:rsidR="00663EF1" w:rsidRPr="00DE6FBB" w:rsidRDefault="00DE6FBB" w:rsidP="00DE6FBB">
      <w:pPr>
        <w:ind w:firstLineChars="200" w:firstLine="600"/>
        <w:rPr>
          <w:sz w:val="30"/>
          <w:szCs w:val="30"/>
        </w:rPr>
      </w:pPr>
      <w:r w:rsidRPr="00DE6FBB">
        <w:rPr>
          <w:rFonts w:hint="eastAsia"/>
          <w:sz w:val="30"/>
          <w:szCs w:val="30"/>
        </w:rPr>
        <w:t>“十年树木，百年树人”，教师是一个平凡而崇高的事业，陶行知先生的名言“捧着一颗心来，不带半根草去”代表了教师无私奉献的思想境界。在三尺讲台间，我们用执着的爱诠释了生命的意义，让师德在课堂教学中闪光。</w:t>
      </w:r>
    </w:p>
    <w:sectPr w:rsidR="00663EF1" w:rsidRPr="00DE6F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FBB"/>
    <w:rsid w:val="00663EF1"/>
    <w:rsid w:val="00702244"/>
    <w:rsid w:val="00A53A7D"/>
    <w:rsid w:val="00DE6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E6FBB"/>
  </w:style>
  <w:style w:type="character" w:styleId="a3">
    <w:name w:val="Emphasis"/>
    <w:basedOn w:val="a0"/>
    <w:uiPriority w:val="20"/>
    <w:qFormat/>
    <w:rsid w:val="00DE6F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E6FBB"/>
  </w:style>
  <w:style w:type="character" w:styleId="a3">
    <w:name w:val="Emphasis"/>
    <w:basedOn w:val="a0"/>
    <w:uiPriority w:val="20"/>
    <w:qFormat/>
    <w:rsid w:val="00DE6F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79023">
      <w:bodyDiv w:val="1"/>
      <w:marLeft w:val="0"/>
      <w:marRight w:val="0"/>
      <w:marTop w:val="0"/>
      <w:marBottom w:val="0"/>
      <w:divBdr>
        <w:top w:val="none" w:sz="0" w:space="0" w:color="auto"/>
        <w:left w:val="none" w:sz="0" w:space="0" w:color="auto"/>
        <w:bottom w:val="none" w:sz="0" w:space="0" w:color="auto"/>
        <w:right w:val="none" w:sz="0" w:space="0" w:color="auto"/>
      </w:divBdr>
      <w:divsChild>
        <w:div w:id="572660097">
          <w:marLeft w:val="0"/>
          <w:marRight w:val="0"/>
          <w:marTop w:val="600"/>
          <w:marBottom w:val="0"/>
          <w:divBdr>
            <w:top w:val="none" w:sz="0" w:space="0" w:color="auto"/>
            <w:left w:val="none" w:sz="0" w:space="0" w:color="auto"/>
            <w:bottom w:val="none" w:sz="0" w:space="0" w:color="auto"/>
            <w:right w:val="none" w:sz="0" w:space="0" w:color="auto"/>
          </w:divBdr>
        </w:div>
        <w:div w:id="2058773900">
          <w:marLeft w:val="0"/>
          <w:marRight w:val="0"/>
          <w:marTop w:val="600"/>
          <w:marBottom w:val="0"/>
          <w:divBdr>
            <w:top w:val="none" w:sz="0" w:space="0" w:color="auto"/>
            <w:left w:val="none" w:sz="0" w:space="0" w:color="auto"/>
            <w:bottom w:val="none" w:sz="0" w:space="0" w:color="auto"/>
            <w:right w:val="none" w:sz="0" w:space="0" w:color="auto"/>
          </w:divBdr>
        </w:div>
        <w:div w:id="1283613972">
          <w:marLeft w:val="0"/>
          <w:marRight w:val="0"/>
          <w:marTop w:val="600"/>
          <w:marBottom w:val="0"/>
          <w:divBdr>
            <w:top w:val="none" w:sz="0" w:space="0" w:color="auto"/>
            <w:left w:val="none" w:sz="0" w:space="0" w:color="auto"/>
            <w:bottom w:val="none" w:sz="0" w:space="0" w:color="auto"/>
            <w:right w:val="none" w:sz="0" w:space="0" w:color="auto"/>
          </w:divBdr>
        </w:div>
        <w:div w:id="1408965090">
          <w:marLeft w:val="0"/>
          <w:marRight w:val="0"/>
          <w:marTop w:val="600"/>
          <w:marBottom w:val="0"/>
          <w:divBdr>
            <w:top w:val="none" w:sz="0" w:space="0" w:color="auto"/>
            <w:left w:val="none" w:sz="0" w:space="0" w:color="auto"/>
            <w:bottom w:val="none" w:sz="0" w:space="0" w:color="auto"/>
            <w:right w:val="none" w:sz="0" w:space="0" w:color="auto"/>
          </w:divBdr>
        </w:div>
        <w:div w:id="55055488">
          <w:marLeft w:val="0"/>
          <w:marRight w:val="0"/>
          <w:marTop w:val="600"/>
          <w:marBottom w:val="0"/>
          <w:divBdr>
            <w:top w:val="none" w:sz="0" w:space="0" w:color="auto"/>
            <w:left w:val="none" w:sz="0" w:space="0" w:color="auto"/>
            <w:bottom w:val="none" w:sz="0" w:space="0" w:color="auto"/>
            <w:right w:val="none" w:sz="0" w:space="0" w:color="auto"/>
          </w:divBdr>
        </w:div>
        <w:div w:id="43872216">
          <w:marLeft w:val="0"/>
          <w:marRight w:val="0"/>
          <w:marTop w:val="600"/>
          <w:marBottom w:val="0"/>
          <w:divBdr>
            <w:top w:val="none" w:sz="0" w:space="0" w:color="auto"/>
            <w:left w:val="none" w:sz="0" w:space="0" w:color="auto"/>
            <w:bottom w:val="none" w:sz="0" w:space="0" w:color="auto"/>
            <w:right w:val="none" w:sz="0" w:space="0" w:color="auto"/>
          </w:divBdr>
        </w:div>
        <w:div w:id="1348558508">
          <w:marLeft w:val="0"/>
          <w:marRight w:val="0"/>
          <w:marTop w:val="600"/>
          <w:marBottom w:val="0"/>
          <w:divBdr>
            <w:top w:val="none" w:sz="0" w:space="0" w:color="auto"/>
            <w:left w:val="none" w:sz="0" w:space="0" w:color="auto"/>
            <w:bottom w:val="none" w:sz="0" w:space="0" w:color="auto"/>
            <w:right w:val="none" w:sz="0" w:space="0" w:color="auto"/>
          </w:divBdr>
        </w:div>
        <w:div w:id="53823996">
          <w:marLeft w:val="0"/>
          <w:marRight w:val="0"/>
          <w:marTop w:val="600"/>
          <w:marBottom w:val="0"/>
          <w:divBdr>
            <w:top w:val="none" w:sz="0" w:space="0" w:color="auto"/>
            <w:left w:val="none" w:sz="0" w:space="0" w:color="auto"/>
            <w:bottom w:val="none" w:sz="0" w:space="0" w:color="auto"/>
            <w:right w:val="none" w:sz="0" w:space="0" w:color="auto"/>
          </w:divBdr>
        </w:div>
        <w:div w:id="1767729973">
          <w:marLeft w:val="0"/>
          <w:marRight w:val="0"/>
          <w:marTop w:val="600"/>
          <w:marBottom w:val="0"/>
          <w:divBdr>
            <w:top w:val="none" w:sz="0" w:space="0" w:color="auto"/>
            <w:left w:val="none" w:sz="0" w:space="0" w:color="auto"/>
            <w:bottom w:val="none" w:sz="0" w:space="0" w:color="auto"/>
            <w:right w:val="none" w:sz="0" w:space="0" w:color="auto"/>
          </w:divBdr>
        </w:div>
        <w:div w:id="1856533784">
          <w:marLeft w:val="0"/>
          <w:marRight w:val="0"/>
          <w:marTop w:val="600"/>
          <w:marBottom w:val="0"/>
          <w:divBdr>
            <w:top w:val="none" w:sz="0" w:space="0" w:color="auto"/>
            <w:left w:val="none" w:sz="0" w:space="0" w:color="auto"/>
            <w:bottom w:val="none" w:sz="0" w:space="0" w:color="auto"/>
            <w:right w:val="none" w:sz="0" w:space="0" w:color="auto"/>
          </w:divBdr>
        </w:div>
        <w:div w:id="1357732717">
          <w:marLeft w:val="0"/>
          <w:marRight w:val="0"/>
          <w:marTop w:val="600"/>
          <w:marBottom w:val="0"/>
          <w:divBdr>
            <w:top w:val="none" w:sz="0" w:space="0" w:color="auto"/>
            <w:left w:val="none" w:sz="0" w:space="0" w:color="auto"/>
            <w:bottom w:val="none" w:sz="0" w:space="0" w:color="auto"/>
            <w:right w:val="none" w:sz="0" w:space="0" w:color="auto"/>
          </w:divBdr>
        </w:div>
        <w:div w:id="88620538">
          <w:marLeft w:val="0"/>
          <w:marRight w:val="0"/>
          <w:marTop w:val="600"/>
          <w:marBottom w:val="0"/>
          <w:divBdr>
            <w:top w:val="none" w:sz="0" w:space="0" w:color="auto"/>
            <w:left w:val="none" w:sz="0" w:space="0" w:color="auto"/>
            <w:bottom w:val="none" w:sz="0" w:space="0" w:color="auto"/>
            <w:right w:val="none" w:sz="0" w:space="0" w:color="auto"/>
          </w:divBdr>
        </w:div>
        <w:div w:id="989602944">
          <w:marLeft w:val="0"/>
          <w:marRight w:val="0"/>
          <w:marTop w:val="600"/>
          <w:marBottom w:val="0"/>
          <w:divBdr>
            <w:top w:val="none" w:sz="0" w:space="0" w:color="auto"/>
            <w:left w:val="none" w:sz="0" w:space="0" w:color="auto"/>
            <w:bottom w:val="none" w:sz="0" w:space="0" w:color="auto"/>
            <w:right w:val="none" w:sz="0" w:space="0" w:color="auto"/>
          </w:divBdr>
        </w:div>
        <w:div w:id="1311330225">
          <w:marLeft w:val="0"/>
          <w:marRight w:val="0"/>
          <w:marTop w:val="600"/>
          <w:marBottom w:val="0"/>
          <w:divBdr>
            <w:top w:val="none" w:sz="0" w:space="0" w:color="auto"/>
            <w:left w:val="none" w:sz="0" w:space="0" w:color="auto"/>
            <w:bottom w:val="none" w:sz="0" w:space="0" w:color="auto"/>
            <w:right w:val="none" w:sz="0" w:space="0" w:color="auto"/>
          </w:divBdr>
        </w:div>
        <w:div w:id="1776365962">
          <w:marLeft w:val="0"/>
          <w:marRight w:val="0"/>
          <w:marTop w:val="600"/>
          <w:marBottom w:val="0"/>
          <w:divBdr>
            <w:top w:val="none" w:sz="0" w:space="0" w:color="auto"/>
            <w:left w:val="none" w:sz="0" w:space="0" w:color="auto"/>
            <w:bottom w:val="none" w:sz="0" w:space="0" w:color="auto"/>
            <w:right w:val="none" w:sz="0" w:space="0" w:color="auto"/>
          </w:divBdr>
        </w:div>
        <w:div w:id="326787622">
          <w:marLeft w:val="0"/>
          <w:marRight w:val="0"/>
          <w:marTop w:val="600"/>
          <w:marBottom w:val="0"/>
          <w:divBdr>
            <w:top w:val="none" w:sz="0" w:space="0" w:color="auto"/>
            <w:left w:val="none" w:sz="0" w:space="0" w:color="auto"/>
            <w:bottom w:val="none" w:sz="0" w:space="0" w:color="auto"/>
            <w:right w:val="none" w:sz="0" w:space="0" w:color="auto"/>
          </w:divBdr>
        </w:div>
        <w:div w:id="1907572193">
          <w:marLeft w:val="0"/>
          <w:marRight w:val="0"/>
          <w:marTop w:val="600"/>
          <w:marBottom w:val="0"/>
          <w:divBdr>
            <w:top w:val="none" w:sz="0" w:space="0" w:color="auto"/>
            <w:left w:val="none" w:sz="0" w:space="0" w:color="auto"/>
            <w:bottom w:val="none" w:sz="0" w:space="0" w:color="auto"/>
            <w:right w:val="none" w:sz="0" w:space="0" w:color="auto"/>
          </w:divBdr>
        </w:div>
        <w:div w:id="1831870452">
          <w:marLeft w:val="0"/>
          <w:marRight w:val="0"/>
          <w:marTop w:val="600"/>
          <w:marBottom w:val="0"/>
          <w:divBdr>
            <w:top w:val="none" w:sz="0" w:space="0" w:color="auto"/>
            <w:left w:val="none" w:sz="0" w:space="0" w:color="auto"/>
            <w:bottom w:val="none" w:sz="0" w:space="0" w:color="auto"/>
            <w:right w:val="none" w:sz="0" w:space="0" w:color="auto"/>
          </w:divBdr>
        </w:div>
        <w:div w:id="1698047127">
          <w:marLeft w:val="0"/>
          <w:marRight w:val="0"/>
          <w:marTop w:val="600"/>
          <w:marBottom w:val="0"/>
          <w:divBdr>
            <w:top w:val="none" w:sz="0" w:space="0" w:color="auto"/>
            <w:left w:val="none" w:sz="0" w:space="0" w:color="auto"/>
            <w:bottom w:val="none" w:sz="0" w:space="0" w:color="auto"/>
            <w:right w:val="none" w:sz="0" w:space="0" w:color="auto"/>
          </w:divBdr>
        </w:div>
        <w:div w:id="975451548">
          <w:marLeft w:val="0"/>
          <w:marRight w:val="0"/>
          <w:marTop w:val="600"/>
          <w:marBottom w:val="0"/>
          <w:divBdr>
            <w:top w:val="none" w:sz="0" w:space="0" w:color="auto"/>
            <w:left w:val="none" w:sz="0" w:space="0" w:color="auto"/>
            <w:bottom w:val="none" w:sz="0" w:space="0" w:color="auto"/>
            <w:right w:val="none" w:sz="0" w:space="0" w:color="auto"/>
          </w:divBdr>
        </w:div>
        <w:div w:id="865871485">
          <w:marLeft w:val="0"/>
          <w:marRight w:val="0"/>
          <w:marTop w:val="600"/>
          <w:marBottom w:val="0"/>
          <w:divBdr>
            <w:top w:val="none" w:sz="0" w:space="0" w:color="auto"/>
            <w:left w:val="none" w:sz="0" w:space="0" w:color="auto"/>
            <w:bottom w:val="none" w:sz="0" w:space="0" w:color="auto"/>
            <w:right w:val="none" w:sz="0" w:space="0" w:color="auto"/>
          </w:divBdr>
        </w:div>
        <w:div w:id="612178768">
          <w:marLeft w:val="0"/>
          <w:marRight w:val="0"/>
          <w:marTop w:val="600"/>
          <w:marBottom w:val="0"/>
          <w:divBdr>
            <w:top w:val="none" w:sz="0" w:space="0" w:color="auto"/>
            <w:left w:val="none" w:sz="0" w:space="0" w:color="auto"/>
            <w:bottom w:val="none" w:sz="0" w:space="0" w:color="auto"/>
            <w:right w:val="none" w:sz="0" w:space="0" w:color="auto"/>
          </w:divBdr>
        </w:div>
        <w:div w:id="1300723958">
          <w:marLeft w:val="0"/>
          <w:marRight w:val="0"/>
          <w:marTop w:val="600"/>
          <w:marBottom w:val="0"/>
          <w:divBdr>
            <w:top w:val="none" w:sz="0" w:space="0" w:color="auto"/>
            <w:left w:val="none" w:sz="0" w:space="0" w:color="auto"/>
            <w:bottom w:val="none" w:sz="0" w:space="0" w:color="auto"/>
            <w:right w:val="none" w:sz="0" w:space="0" w:color="auto"/>
          </w:divBdr>
        </w:div>
        <w:div w:id="757168227">
          <w:marLeft w:val="0"/>
          <w:marRight w:val="0"/>
          <w:marTop w:val="600"/>
          <w:marBottom w:val="0"/>
          <w:divBdr>
            <w:top w:val="none" w:sz="0" w:space="0" w:color="auto"/>
            <w:left w:val="none" w:sz="0" w:space="0" w:color="auto"/>
            <w:bottom w:val="none" w:sz="0" w:space="0" w:color="auto"/>
            <w:right w:val="none" w:sz="0" w:space="0" w:color="auto"/>
          </w:divBdr>
        </w:div>
        <w:div w:id="294213792">
          <w:marLeft w:val="0"/>
          <w:marRight w:val="0"/>
          <w:marTop w:val="600"/>
          <w:marBottom w:val="0"/>
          <w:divBdr>
            <w:top w:val="none" w:sz="0" w:space="0" w:color="auto"/>
            <w:left w:val="none" w:sz="0" w:space="0" w:color="auto"/>
            <w:bottom w:val="none" w:sz="0" w:space="0" w:color="auto"/>
            <w:right w:val="none" w:sz="0" w:space="0" w:color="auto"/>
          </w:divBdr>
        </w:div>
        <w:div w:id="507990751">
          <w:marLeft w:val="0"/>
          <w:marRight w:val="0"/>
          <w:marTop w:val="600"/>
          <w:marBottom w:val="0"/>
          <w:divBdr>
            <w:top w:val="none" w:sz="0" w:space="0" w:color="auto"/>
            <w:left w:val="none" w:sz="0" w:space="0" w:color="auto"/>
            <w:bottom w:val="none" w:sz="0" w:space="0" w:color="auto"/>
            <w:right w:val="none" w:sz="0" w:space="0" w:color="auto"/>
          </w:divBdr>
        </w:div>
        <w:div w:id="1671130170">
          <w:marLeft w:val="0"/>
          <w:marRight w:val="0"/>
          <w:marTop w:val="600"/>
          <w:marBottom w:val="0"/>
          <w:divBdr>
            <w:top w:val="none" w:sz="0" w:space="0" w:color="auto"/>
            <w:left w:val="none" w:sz="0" w:space="0" w:color="auto"/>
            <w:bottom w:val="none" w:sz="0" w:space="0" w:color="auto"/>
            <w:right w:val="none" w:sz="0" w:space="0" w:color="auto"/>
          </w:divBdr>
        </w:div>
        <w:div w:id="232475002">
          <w:marLeft w:val="0"/>
          <w:marRight w:val="0"/>
          <w:marTop w:val="600"/>
          <w:marBottom w:val="0"/>
          <w:divBdr>
            <w:top w:val="none" w:sz="0" w:space="0" w:color="auto"/>
            <w:left w:val="none" w:sz="0" w:space="0" w:color="auto"/>
            <w:bottom w:val="none" w:sz="0" w:space="0" w:color="auto"/>
            <w:right w:val="none" w:sz="0" w:space="0" w:color="auto"/>
          </w:divBdr>
        </w:div>
        <w:div w:id="1823736683">
          <w:marLeft w:val="0"/>
          <w:marRight w:val="0"/>
          <w:marTop w:val="600"/>
          <w:marBottom w:val="0"/>
          <w:divBdr>
            <w:top w:val="none" w:sz="0" w:space="0" w:color="auto"/>
            <w:left w:val="none" w:sz="0" w:space="0" w:color="auto"/>
            <w:bottom w:val="none" w:sz="0" w:space="0" w:color="auto"/>
            <w:right w:val="none" w:sz="0" w:space="0" w:color="auto"/>
          </w:divBdr>
        </w:div>
        <w:div w:id="869873628">
          <w:marLeft w:val="0"/>
          <w:marRight w:val="0"/>
          <w:marTop w:val="600"/>
          <w:marBottom w:val="0"/>
          <w:divBdr>
            <w:top w:val="none" w:sz="0" w:space="0" w:color="auto"/>
            <w:left w:val="none" w:sz="0" w:space="0" w:color="auto"/>
            <w:bottom w:val="none" w:sz="0" w:space="0" w:color="auto"/>
            <w:right w:val="none" w:sz="0" w:space="0" w:color="auto"/>
          </w:divBdr>
        </w:div>
        <w:div w:id="154998876">
          <w:marLeft w:val="0"/>
          <w:marRight w:val="0"/>
          <w:marTop w:val="600"/>
          <w:marBottom w:val="0"/>
          <w:divBdr>
            <w:top w:val="none" w:sz="0" w:space="0" w:color="auto"/>
            <w:left w:val="none" w:sz="0" w:space="0" w:color="auto"/>
            <w:bottom w:val="none" w:sz="0" w:space="0" w:color="auto"/>
            <w:right w:val="none" w:sz="0" w:space="0" w:color="auto"/>
          </w:divBdr>
        </w:div>
        <w:div w:id="228461051">
          <w:marLeft w:val="0"/>
          <w:marRight w:val="0"/>
          <w:marTop w:val="600"/>
          <w:marBottom w:val="0"/>
          <w:divBdr>
            <w:top w:val="none" w:sz="0" w:space="0" w:color="auto"/>
            <w:left w:val="none" w:sz="0" w:space="0" w:color="auto"/>
            <w:bottom w:val="none" w:sz="0" w:space="0" w:color="auto"/>
            <w:right w:val="none" w:sz="0" w:space="0" w:color="auto"/>
          </w:divBdr>
        </w:div>
        <w:div w:id="2061901537">
          <w:marLeft w:val="0"/>
          <w:marRight w:val="0"/>
          <w:marTop w:val="600"/>
          <w:marBottom w:val="0"/>
          <w:divBdr>
            <w:top w:val="none" w:sz="0" w:space="0" w:color="auto"/>
            <w:left w:val="none" w:sz="0" w:space="0" w:color="auto"/>
            <w:bottom w:val="none" w:sz="0" w:space="0" w:color="auto"/>
            <w:right w:val="none" w:sz="0" w:space="0" w:color="auto"/>
          </w:divBdr>
        </w:div>
        <w:div w:id="718672872">
          <w:marLeft w:val="0"/>
          <w:marRight w:val="0"/>
          <w:marTop w:val="600"/>
          <w:marBottom w:val="0"/>
          <w:divBdr>
            <w:top w:val="none" w:sz="0" w:space="0" w:color="auto"/>
            <w:left w:val="none" w:sz="0" w:space="0" w:color="auto"/>
            <w:bottom w:val="none" w:sz="0" w:space="0" w:color="auto"/>
            <w:right w:val="none" w:sz="0" w:space="0" w:color="auto"/>
          </w:divBdr>
        </w:div>
        <w:div w:id="824974624">
          <w:marLeft w:val="0"/>
          <w:marRight w:val="0"/>
          <w:marTop w:val="600"/>
          <w:marBottom w:val="0"/>
          <w:divBdr>
            <w:top w:val="none" w:sz="0" w:space="0" w:color="auto"/>
            <w:left w:val="none" w:sz="0" w:space="0" w:color="auto"/>
            <w:bottom w:val="none" w:sz="0" w:space="0" w:color="auto"/>
            <w:right w:val="none" w:sz="0" w:space="0" w:color="auto"/>
          </w:divBdr>
        </w:div>
        <w:div w:id="1886872082">
          <w:marLeft w:val="0"/>
          <w:marRight w:val="0"/>
          <w:marTop w:val="600"/>
          <w:marBottom w:val="0"/>
          <w:divBdr>
            <w:top w:val="none" w:sz="0" w:space="0" w:color="auto"/>
            <w:left w:val="none" w:sz="0" w:space="0" w:color="auto"/>
            <w:bottom w:val="none" w:sz="0" w:space="0" w:color="auto"/>
            <w:right w:val="none" w:sz="0" w:space="0" w:color="auto"/>
          </w:divBdr>
        </w:div>
        <w:div w:id="74325330">
          <w:marLeft w:val="0"/>
          <w:marRight w:val="0"/>
          <w:marTop w:val="600"/>
          <w:marBottom w:val="0"/>
          <w:divBdr>
            <w:top w:val="none" w:sz="0" w:space="0" w:color="auto"/>
            <w:left w:val="none" w:sz="0" w:space="0" w:color="auto"/>
            <w:bottom w:val="none" w:sz="0" w:space="0" w:color="auto"/>
            <w:right w:val="none" w:sz="0" w:space="0" w:color="auto"/>
          </w:divBdr>
        </w:div>
        <w:div w:id="1370259215">
          <w:marLeft w:val="0"/>
          <w:marRight w:val="0"/>
          <w:marTop w:val="600"/>
          <w:marBottom w:val="0"/>
          <w:divBdr>
            <w:top w:val="none" w:sz="0" w:space="0" w:color="auto"/>
            <w:left w:val="none" w:sz="0" w:space="0" w:color="auto"/>
            <w:bottom w:val="none" w:sz="0" w:space="0" w:color="auto"/>
            <w:right w:val="none" w:sz="0" w:space="0" w:color="auto"/>
          </w:divBdr>
        </w:div>
        <w:div w:id="493452420">
          <w:marLeft w:val="0"/>
          <w:marRight w:val="0"/>
          <w:marTop w:val="600"/>
          <w:marBottom w:val="0"/>
          <w:divBdr>
            <w:top w:val="none" w:sz="0" w:space="0" w:color="auto"/>
            <w:left w:val="none" w:sz="0" w:space="0" w:color="auto"/>
            <w:bottom w:val="none" w:sz="0" w:space="0" w:color="auto"/>
            <w:right w:val="none" w:sz="0" w:space="0" w:color="auto"/>
          </w:divBdr>
        </w:div>
        <w:div w:id="154536349">
          <w:marLeft w:val="0"/>
          <w:marRight w:val="0"/>
          <w:marTop w:val="600"/>
          <w:marBottom w:val="0"/>
          <w:divBdr>
            <w:top w:val="none" w:sz="0" w:space="0" w:color="auto"/>
            <w:left w:val="none" w:sz="0" w:space="0" w:color="auto"/>
            <w:bottom w:val="none" w:sz="0" w:space="0" w:color="auto"/>
            <w:right w:val="none" w:sz="0" w:space="0" w:color="auto"/>
          </w:divBdr>
        </w:div>
        <w:div w:id="1232617718">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张艳梅</dc:creator>
  <cp:lastModifiedBy>张艳梅</cp:lastModifiedBy>
  <cp:revision>1</cp:revision>
  <dcterms:created xsi:type="dcterms:W3CDTF">2017-09-09T02:34:00Z</dcterms:created>
  <dcterms:modified xsi:type="dcterms:W3CDTF">2017-09-09T02:47:00Z</dcterms:modified>
</cp:coreProperties>
</file>